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3B29" w14:textId="77777777" w:rsidR="008D22BF" w:rsidRDefault="00000000">
      <w:pPr>
        <w:spacing w:line="200" w:lineRule="exact"/>
      </w:pPr>
      <w:r>
        <w:pict w14:anchorId="10ECC5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-.25pt;width:577.8pt;height:816.6pt;z-index:-251658752;mso-position-horizontal-relative:page;mso-position-vertical-relative:page">
            <v:imagedata r:id="rId5" o:title=""/>
            <w10:wrap anchorx="page" anchory="page"/>
          </v:shape>
        </w:pict>
      </w:r>
    </w:p>
    <w:p w14:paraId="46597646" w14:textId="77777777" w:rsidR="008D22BF" w:rsidRDefault="008D22BF">
      <w:pPr>
        <w:spacing w:line="200" w:lineRule="exact"/>
      </w:pPr>
    </w:p>
    <w:p w14:paraId="711B4839" w14:textId="77777777" w:rsidR="008D22BF" w:rsidRDefault="008D22BF">
      <w:pPr>
        <w:spacing w:line="200" w:lineRule="exact"/>
      </w:pPr>
    </w:p>
    <w:p w14:paraId="3EAEA905" w14:textId="77777777" w:rsidR="008D22BF" w:rsidRDefault="008D22BF">
      <w:pPr>
        <w:spacing w:line="200" w:lineRule="exact"/>
      </w:pPr>
    </w:p>
    <w:p w14:paraId="4D96F776" w14:textId="77777777" w:rsidR="008D22BF" w:rsidRDefault="008D22BF">
      <w:pPr>
        <w:spacing w:line="200" w:lineRule="exact"/>
      </w:pPr>
    </w:p>
    <w:p w14:paraId="33A0511F" w14:textId="77777777" w:rsidR="008D22BF" w:rsidRDefault="008D22BF">
      <w:pPr>
        <w:spacing w:line="200" w:lineRule="exact"/>
      </w:pPr>
    </w:p>
    <w:p w14:paraId="2854D147" w14:textId="77777777" w:rsidR="008D22BF" w:rsidRDefault="008D22BF">
      <w:pPr>
        <w:spacing w:line="200" w:lineRule="exact"/>
      </w:pPr>
    </w:p>
    <w:p w14:paraId="58ED616A" w14:textId="77777777" w:rsidR="008D22BF" w:rsidRDefault="008D22BF">
      <w:pPr>
        <w:spacing w:line="200" w:lineRule="exact"/>
      </w:pPr>
    </w:p>
    <w:p w14:paraId="25BF0A6F" w14:textId="77777777" w:rsidR="008D22BF" w:rsidRDefault="008D22BF">
      <w:pPr>
        <w:spacing w:before="7" w:line="260" w:lineRule="exact"/>
        <w:rPr>
          <w:sz w:val="26"/>
          <w:szCs w:val="26"/>
        </w:rPr>
      </w:pPr>
    </w:p>
    <w:p w14:paraId="2CFFFF85" w14:textId="76929058" w:rsidR="008D22BF" w:rsidRPr="00922185" w:rsidRDefault="00000000">
      <w:pPr>
        <w:spacing w:line="340" w:lineRule="exact"/>
        <w:ind w:left="102"/>
        <w:rPr>
          <w:rFonts w:ascii="Calibri" w:eastAsia="Calibri" w:hAnsi="Calibri" w:cs="Calibri"/>
          <w:sz w:val="28"/>
          <w:szCs w:val="28"/>
          <w:lang w:val="es-ES"/>
        </w:rPr>
      </w:pPr>
      <w:r w:rsidRPr="00922185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Bi</w:t>
      </w:r>
      <w:r w:rsidRPr="00922185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o</w:t>
      </w:r>
      <w:r w:rsidRPr="00922185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g</w:t>
      </w:r>
      <w:r w:rsidRPr="00922185">
        <w:rPr>
          <w:rFonts w:ascii="Calibri" w:eastAsia="Calibri" w:hAnsi="Calibri" w:cs="Calibri"/>
          <w:b/>
          <w:spacing w:val="-1"/>
          <w:sz w:val="28"/>
          <w:szCs w:val="28"/>
          <w:lang w:val="es-ES"/>
        </w:rPr>
        <w:t>r</w:t>
      </w:r>
      <w:r w:rsidRPr="00922185">
        <w:rPr>
          <w:rFonts w:ascii="Calibri" w:eastAsia="Calibri" w:hAnsi="Calibri" w:cs="Calibri"/>
          <w:b/>
          <w:spacing w:val="1"/>
          <w:sz w:val="28"/>
          <w:szCs w:val="28"/>
          <w:lang w:val="es-ES"/>
        </w:rPr>
        <w:t>a</w:t>
      </w:r>
      <w:r w:rsidRPr="00922185">
        <w:rPr>
          <w:rFonts w:ascii="Calibri" w:eastAsia="Calibri" w:hAnsi="Calibri" w:cs="Calibri"/>
          <w:b/>
          <w:sz w:val="28"/>
          <w:szCs w:val="28"/>
          <w:lang w:val="es-ES"/>
        </w:rPr>
        <w:t>f</w:t>
      </w:r>
      <w:r w:rsidRPr="00922185">
        <w:rPr>
          <w:rFonts w:ascii="Calibri" w:eastAsia="Calibri" w:hAnsi="Calibri" w:cs="Calibri"/>
          <w:b/>
          <w:spacing w:val="-2"/>
          <w:sz w:val="28"/>
          <w:szCs w:val="28"/>
          <w:lang w:val="es-ES"/>
        </w:rPr>
        <w:t>í</w:t>
      </w:r>
      <w:r w:rsidRPr="00922185">
        <w:rPr>
          <w:rFonts w:ascii="Calibri" w:eastAsia="Calibri" w:hAnsi="Calibri" w:cs="Calibri"/>
          <w:b/>
          <w:sz w:val="28"/>
          <w:szCs w:val="28"/>
          <w:lang w:val="es-ES"/>
        </w:rPr>
        <w:t>a</w:t>
      </w:r>
      <w:r w:rsidR="00437C1D">
        <w:rPr>
          <w:b/>
          <w:spacing w:val="-7"/>
          <w:sz w:val="28"/>
          <w:szCs w:val="28"/>
          <w:lang w:val="es-ES"/>
        </w:rPr>
        <w:t xml:space="preserve"> </w:t>
      </w:r>
      <w:r w:rsidR="00437C1D" w:rsidRPr="00437C1D">
        <w:rPr>
          <w:rFonts w:asciiTheme="minorHAnsi" w:hAnsiTheme="minorHAnsi" w:cstheme="minorHAnsi"/>
          <w:b/>
          <w:spacing w:val="-7"/>
          <w:sz w:val="28"/>
          <w:szCs w:val="28"/>
          <w:lang w:val="es-ES"/>
        </w:rPr>
        <w:t>Saray Rodriguez Arrocha</w:t>
      </w:r>
    </w:p>
    <w:p w14:paraId="73FA57D2" w14:textId="77777777" w:rsidR="008D22BF" w:rsidRPr="00922185" w:rsidRDefault="008D22BF">
      <w:pPr>
        <w:spacing w:before="15" w:line="280" w:lineRule="exact"/>
        <w:rPr>
          <w:sz w:val="28"/>
          <w:szCs w:val="28"/>
          <w:lang w:val="es-ES"/>
        </w:rPr>
      </w:pPr>
    </w:p>
    <w:p w14:paraId="2486A4F1" w14:textId="2A4C5174" w:rsidR="00437C1D" w:rsidRDefault="00000000">
      <w:pPr>
        <w:spacing w:line="479" w:lineRule="auto"/>
        <w:ind w:left="102" w:right="3198"/>
        <w:rPr>
          <w:sz w:val="24"/>
          <w:szCs w:val="24"/>
          <w:lang w:val="es-ES"/>
        </w:rPr>
      </w:pPr>
      <w:r w:rsidRPr="00922185">
        <w:rPr>
          <w:rFonts w:ascii="Calibri" w:eastAsia="Calibri" w:hAnsi="Calibri" w:cs="Calibri"/>
          <w:sz w:val="24"/>
          <w:szCs w:val="24"/>
          <w:lang w:val="es-ES"/>
        </w:rPr>
        <w:t>F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e</w:t>
      </w:r>
      <w:r w:rsidRPr="00922185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h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a</w:t>
      </w:r>
      <w:r w:rsidRPr="00922185">
        <w:rPr>
          <w:spacing w:val="-5"/>
          <w:sz w:val="24"/>
          <w:szCs w:val="24"/>
          <w:lang w:val="es-ES"/>
        </w:rPr>
        <w:t xml:space="preserve"> 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y</w:t>
      </w:r>
      <w:r w:rsidRPr="00922185">
        <w:rPr>
          <w:spacing w:val="-5"/>
          <w:sz w:val="24"/>
          <w:szCs w:val="24"/>
          <w:lang w:val="es-ES"/>
        </w:rPr>
        <w:t xml:space="preserve"> </w:t>
      </w:r>
      <w:r w:rsidRPr="00922185">
        <w:rPr>
          <w:rFonts w:ascii="Calibri" w:eastAsia="Calibri" w:hAnsi="Calibri" w:cs="Calibri"/>
          <w:spacing w:val="-2"/>
          <w:sz w:val="24"/>
          <w:szCs w:val="24"/>
          <w:lang w:val="es-ES"/>
        </w:rPr>
        <w:t>l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u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gar</w:t>
      </w:r>
      <w:r w:rsidRPr="00922185">
        <w:rPr>
          <w:spacing w:val="-8"/>
          <w:sz w:val="24"/>
          <w:szCs w:val="24"/>
          <w:lang w:val="es-ES"/>
        </w:rPr>
        <w:t xml:space="preserve"> 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d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e</w:t>
      </w:r>
      <w:r w:rsidRPr="00922185">
        <w:rPr>
          <w:spacing w:val="-7"/>
          <w:sz w:val="24"/>
          <w:szCs w:val="24"/>
          <w:lang w:val="es-ES"/>
        </w:rPr>
        <w:t xml:space="preserve"> </w:t>
      </w:r>
      <w:r w:rsidR="00437C1D"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n</w:t>
      </w:r>
      <w:r w:rsidR="00437C1D" w:rsidRPr="00922185">
        <w:rPr>
          <w:rFonts w:ascii="Calibri" w:eastAsia="Calibri" w:hAnsi="Calibri" w:cs="Calibri"/>
          <w:sz w:val="24"/>
          <w:szCs w:val="24"/>
          <w:lang w:val="es-ES"/>
        </w:rPr>
        <w:t>a</w:t>
      </w:r>
      <w:r w:rsidR="00437C1D" w:rsidRPr="00922185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="00437C1D" w:rsidRPr="00922185">
        <w:rPr>
          <w:rFonts w:ascii="Calibri" w:eastAsia="Calibri" w:hAnsi="Calibri" w:cs="Calibri"/>
          <w:sz w:val="24"/>
          <w:szCs w:val="24"/>
          <w:lang w:val="es-ES"/>
        </w:rPr>
        <w:t>imi</w:t>
      </w:r>
      <w:r w:rsidR="00437C1D" w:rsidRPr="00922185">
        <w:rPr>
          <w:rFonts w:ascii="Calibri" w:eastAsia="Calibri" w:hAnsi="Calibri" w:cs="Calibri"/>
          <w:spacing w:val="-2"/>
          <w:sz w:val="24"/>
          <w:szCs w:val="24"/>
          <w:lang w:val="es-ES"/>
        </w:rPr>
        <w:t>e</w:t>
      </w:r>
      <w:r w:rsidR="00437C1D"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nt</w:t>
      </w:r>
      <w:r w:rsidR="00437C1D" w:rsidRPr="00922185">
        <w:rPr>
          <w:rFonts w:ascii="Calibri" w:eastAsia="Calibri" w:hAnsi="Calibri" w:cs="Calibri"/>
          <w:sz w:val="24"/>
          <w:szCs w:val="24"/>
          <w:lang w:val="es-ES"/>
        </w:rPr>
        <w:t>o</w:t>
      </w:r>
      <w:r w:rsidR="00437C1D" w:rsidRPr="00922185">
        <w:rPr>
          <w:spacing w:val="-7"/>
          <w:sz w:val="24"/>
          <w:szCs w:val="24"/>
          <w:lang w:val="es-ES"/>
        </w:rPr>
        <w:t>:</w:t>
      </w:r>
      <w:r w:rsidRPr="00922185">
        <w:rPr>
          <w:spacing w:val="-7"/>
          <w:sz w:val="24"/>
          <w:szCs w:val="24"/>
          <w:lang w:val="es-ES"/>
        </w:rPr>
        <w:t xml:space="preserve"> </w:t>
      </w:r>
      <w:r w:rsidR="00437C1D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19/11/ </w:t>
      </w:r>
      <w:r w:rsidR="002135F1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1982, </w:t>
      </w:r>
      <w:r w:rsidR="002135F1" w:rsidRPr="00922185">
        <w:rPr>
          <w:spacing w:val="-4"/>
          <w:sz w:val="24"/>
          <w:szCs w:val="24"/>
          <w:lang w:val="es-ES"/>
        </w:rPr>
        <w:t>Lanzarote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.</w:t>
      </w:r>
      <w:r w:rsidRPr="00922185">
        <w:rPr>
          <w:sz w:val="24"/>
          <w:szCs w:val="24"/>
          <w:lang w:val="es-ES"/>
        </w:rPr>
        <w:t xml:space="preserve"> </w:t>
      </w:r>
    </w:p>
    <w:p w14:paraId="66081091" w14:textId="14FB5F85" w:rsidR="008D22BF" w:rsidRPr="00922185" w:rsidRDefault="00437C1D">
      <w:pPr>
        <w:spacing w:line="479" w:lineRule="auto"/>
        <w:ind w:left="102" w:right="3198"/>
        <w:rPr>
          <w:rFonts w:ascii="Calibri" w:eastAsia="Calibri" w:hAnsi="Calibri" w:cs="Calibri"/>
          <w:sz w:val="24"/>
          <w:szCs w:val="24"/>
          <w:lang w:val="es-ES"/>
        </w:rPr>
      </w:pPr>
      <w:r w:rsidRPr="00922185">
        <w:rPr>
          <w:rFonts w:ascii="Calibri" w:eastAsia="Calibri" w:hAnsi="Calibri" w:cs="Calibri"/>
          <w:sz w:val="24"/>
          <w:szCs w:val="24"/>
          <w:lang w:val="es-ES"/>
        </w:rPr>
        <w:t>F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o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rma</w:t>
      </w:r>
      <w:r w:rsidRPr="00922185">
        <w:rPr>
          <w:rFonts w:ascii="Calibri" w:eastAsia="Calibri" w:hAnsi="Calibri" w:cs="Calibri"/>
          <w:spacing w:val="-1"/>
          <w:sz w:val="24"/>
          <w:szCs w:val="24"/>
          <w:lang w:val="es-ES"/>
        </w:rPr>
        <w:t>c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i</w:t>
      </w:r>
      <w:r w:rsidRPr="00922185">
        <w:rPr>
          <w:rFonts w:ascii="Calibri" w:eastAsia="Calibri" w:hAnsi="Calibri" w:cs="Calibri"/>
          <w:spacing w:val="1"/>
          <w:sz w:val="24"/>
          <w:szCs w:val="24"/>
          <w:lang w:val="es-ES"/>
        </w:rPr>
        <w:t>ó</w:t>
      </w:r>
      <w:r w:rsidRPr="00922185">
        <w:rPr>
          <w:rFonts w:ascii="Calibri" w:eastAsia="Calibri" w:hAnsi="Calibri" w:cs="Calibri"/>
          <w:sz w:val="24"/>
          <w:szCs w:val="24"/>
          <w:lang w:val="es-ES"/>
        </w:rPr>
        <w:t>n</w:t>
      </w:r>
      <w:r w:rsidRPr="00922185">
        <w:rPr>
          <w:spacing w:val="-7"/>
          <w:sz w:val="24"/>
          <w:szCs w:val="24"/>
          <w:lang w:val="es-ES"/>
        </w:rPr>
        <w:t>:</w:t>
      </w:r>
    </w:p>
    <w:p w14:paraId="1C52C00D" w14:textId="64F73689" w:rsidR="00437C1D" w:rsidRDefault="002135F1">
      <w:pPr>
        <w:spacing w:before="53"/>
        <w:ind w:left="102"/>
        <w:rPr>
          <w:rFonts w:ascii="Calibri" w:eastAsia="Calibri" w:hAnsi="Calibri" w:cs="Calibri"/>
          <w:spacing w:val="1"/>
          <w:sz w:val="24"/>
          <w:szCs w:val="24"/>
          <w:lang w:val="es-ES"/>
        </w:rPr>
      </w:pPr>
      <w:r>
        <w:rPr>
          <w:rFonts w:ascii="Calibri" w:eastAsia="Calibri" w:hAnsi="Calibri" w:cs="Calibri"/>
          <w:spacing w:val="1"/>
          <w:sz w:val="24"/>
          <w:szCs w:val="24"/>
          <w:lang w:val="es-ES"/>
        </w:rPr>
        <w:t>Licenciada en derecho por la Universidad de Las Palmas.</w:t>
      </w:r>
    </w:p>
    <w:p w14:paraId="65D39441" w14:textId="77777777" w:rsidR="002135F1" w:rsidRDefault="002135F1">
      <w:pPr>
        <w:spacing w:before="53"/>
        <w:ind w:left="102"/>
        <w:rPr>
          <w:rFonts w:ascii="Calibri" w:eastAsia="Calibri" w:hAnsi="Calibri" w:cs="Calibri"/>
          <w:spacing w:val="1"/>
          <w:sz w:val="24"/>
          <w:szCs w:val="24"/>
          <w:lang w:val="es-ES"/>
        </w:rPr>
      </w:pPr>
    </w:p>
    <w:p w14:paraId="201575BB" w14:textId="46FE6882" w:rsidR="00A91AEB" w:rsidRDefault="002135F1" w:rsidP="00A91AEB">
      <w:pPr>
        <w:spacing w:before="53"/>
        <w:ind w:left="102"/>
        <w:rPr>
          <w:rFonts w:ascii="Calibri" w:eastAsia="Calibri" w:hAnsi="Calibri" w:cs="Calibri"/>
          <w:spacing w:val="1"/>
          <w:sz w:val="24"/>
          <w:szCs w:val="24"/>
          <w:lang w:val="es-ES"/>
        </w:rPr>
      </w:pPr>
      <w:proofErr w:type="gramStart"/>
      <w:r>
        <w:rPr>
          <w:rFonts w:ascii="Calibri" w:eastAsia="Calibri" w:hAnsi="Calibri" w:cs="Calibri"/>
          <w:spacing w:val="1"/>
          <w:sz w:val="24"/>
          <w:szCs w:val="24"/>
          <w:lang w:val="es-ES"/>
        </w:rPr>
        <w:t>Colegiada número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501 del Ilustre Colegio de Abogados de Lanzarote.</w:t>
      </w:r>
      <w:r w:rsidR="00A91AEB">
        <w:rPr>
          <w:rFonts w:ascii="Calibri" w:eastAsia="Calibri" w:hAnsi="Calibri" w:cs="Calibri"/>
          <w:spacing w:val="1"/>
          <w:sz w:val="24"/>
          <w:szCs w:val="24"/>
          <w:lang w:val="es-ES"/>
        </w:rPr>
        <w:t xml:space="preserve"> </w:t>
      </w:r>
    </w:p>
    <w:p w14:paraId="28FC2B3B" w14:textId="77777777" w:rsidR="00A91AEB" w:rsidRDefault="00A91AEB" w:rsidP="00A91AEB">
      <w:pPr>
        <w:spacing w:before="53"/>
        <w:ind w:left="102"/>
        <w:rPr>
          <w:rFonts w:ascii="Calibri" w:eastAsia="Calibri" w:hAnsi="Calibri" w:cs="Calibri"/>
          <w:sz w:val="24"/>
          <w:szCs w:val="24"/>
          <w:lang w:val="es-ES"/>
        </w:rPr>
      </w:pPr>
    </w:p>
    <w:p w14:paraId="4FE38368" w14:textId="5AF5BB0B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Experta en gestión medio ambiental por la Universidad de Las Palmas</w:t>
      </w:r>
    </w:p>
    <w:p w14:paraId="5454B636" w14:textId="6BE87B98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Curso Internacional “Inmigración en Canarias”</w:t>
      </w:r>
    </w:p>
    <w:p w14:paraId="50DA56A7" w14:textId="772931FA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Jornadas sobre Integración europea organizadas por la Cátedra Jean Monet de la Comisión Europea y el área de Derecho Constitucional de la ULPGC.</w:t>
      </w:r>
    </w:p>
    <w:p w14:paraId="026F4DFE" w14:textId="694BCD2B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Postgrado experto en URBANISMO por la Universidad Católica de Cuyo</w:t>
      </w:r>
    </w:p>
    <w:p w14:paraId="1C0ACD87" w14:textId="5E049E4B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Experiencia Profesional:</w:t>
      </w:r>
    </w:p>
    <w:p w14:paraId="72398A45" w14:textId="64B90732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 xml:space="preserve">Grupo </w:t>
      </w:r>
      <w:proofErr w:type="spellStart"/>
      <w:r>
        <w:rPr>
          <w:rFonts w:ascii="Calibri" w:eastAsia="Calibri" w:hAnsi="Calibri" w:cs="Calibri"/>
          <w:sz w:val="24"/>
          <w:szCs w:val="24"/>
          <w:lang w:val="es-ES"/>
        </w:rPr>
        <w:t>Dadlani</w:t>
      </w:r>
      <w:proofErr w:type="spellEnd"/>
      <w:r>
        <w:rPr>
          <w:rFonts w:ascii="Calibri" w:eastAsia="Calibri" w:hAnsi="Calibri" w:cs="Calibri"/>
          <w:sz w:val="24"/>
          <w:szCs w:val="24"/>
          <w:lang w:val="es-ES"/>
        </w:rPr>
        <w:t xml:space="preserve"> S.L.</w:t>
      </w:r>
    </w:p>
    <w:p w14:paraId="2955E3C1" w14:textId="0D5BA61E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Jose Pablo Lemes Pérez SL (2009-2010)</w:t>
      </w:r>
    </w:p>
    <w:p w14:paraId="100078BC" w14:textId="4792A2B2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Concejal del área de Urbanismo del Ayuntamiento de Tías (2011-2019)</w:t>
      </w:r>
    </w:p>
    <w:p w14:paraId="6138D7E6" w14:textId="77777777" w:rsidR="002135F1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>Consejera de Obras Públicas y Planificación y coordinación de Proyectos del Cabildo Insular de Lanzarote (2017-2019)</w:t>
      </w:r>
    </w:p>
    <w:p w14:paraId="46A0E11C" w14:textId="25D2E0D1" w:rsidR="002135F1" w:rsidRPr="00922185" w:rsidRDefault="002135F1">
      <w:pPr>
        <w:spacing w:before="53" w:line="479" w:lineRule="auto"/>
        <w:ind w:left="102" w:right="69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sz w:val="24"/>
          <w:szCs w:val="24"/>
          <w:lang w:val="es-ES"/>
        </w:rPr>
        <w:t xml:space="preserve">Abogada en ejercicio desde 2020. </w:t>
      </w:r>
    </w:p>
    <w:sectPr w:rsidR="002135F1" w:rsidRPr="00922185">
      <w:type w:val="continuous"/>
      <w:pgSz w:w="11900" w:h="16840"/>
      <w:pgMar w:top="15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C1D27"/>
    <w:multiLevelType w:val="multilevel"/>
    <w:tmpl w:val="5218DD2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1740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BF"/>
    <w:rsid w:val="002135F1"/>
    <w:rsid w:val="00437C1D"/>
    <w:rsid w:val="008D22BF"/>
    <w:rsid w:val="00922185"/>
    <w:rsid w:val="00A9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B90920"/>
  <w15:docId w15:val="{4324ABFE-FC13-438C-8DC6-2A82EEBD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Maria Ramón Perdomo</dc:creator>
  <cp:lastModifiedBy>Elsa Maria Ramón Perdomo</cp:lastModifiedBy>
  <cp:revision>3</cp:revision>
  <dcterms:created xsi:type="dcterms:W3CDTF">2022-10-19T09:19:00Z</dcterms:created>
  <dcterms:modified xsi:type="dcterms:W3CDTF">2022-10-19T09:20:00Z</dcterms:modified>
</cp:coreProperties>
</file>