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12B4" w14:textId="77777777" w:rsidR="008009C9" w:rsidRDefault="008009C9" w:rsidP="003F3340">
      <w:pPr>
        <w:shd w:val="clear" w:color="auto" w:fill="FFFFFF"/>
        <w:spacing w:after="225" w:line="240" w:lineRule="auto"/>
        <w:jc w:val="center"/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</w:pPr>
    </w:p>
    <w:p w14:paraId="73D5AC01" w14:textId="4A1BAEBB" w:rsidR="003F3340" w:rsidRPr="003F3340" w:rsidRDefault="00A93455" w:rsidP="003F3340">
      <w:pPr>
        <w:shd w:val="clear" w:color="auto" w:fill="FFFFFF"/>
        <w:spacing w:after="225" w:line="240" w:lineRule="auto"/>
        <w:jc w:val="center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>
        <w:rPr>
          <w:rFonts w:ascii="Georgia" w:eastAsia="Times New Roman" w:hAnsi="Georgia" w:cs="Times New Roman"/>
          <w:b/>
          <w:bCs/>
          <w:color w:val="000066"/>
          <w:sz w:val="42"/>
          <w:szCs w:val="42"/>
          <w:u w:val="single"/>
          <w:lang w:eastAsia="es-ES"/>
        </w:rPr>
        <w:t>CHRISTOPHER NOTARIO DENIZ</w:t>
      </w:r>
    </w:p>
    <w:p w14:paraId="67349693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67817B1D" w14:textId="3BBB4FB3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DECLARACIÓN DE BIENES PATRIMONIALES</w:t>
      </w:r>
      <w:r w:rsidR="000C4B51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 xml:space="preserve"> Y PARTICIPACION EN SOCI</w:t>
      </w:r>
      <w:r w:rsidR="002D5EC0">
        <w:rPr>
          <w:rFonts w:ascii="Georgia" w:eastAsia="Times New Roman" w:hAnsi="Georgia" w:cs="Times New Roman"/>
          <w:b/>
          <w:bCs/>
          <w:color w:val="000080"/>
          <w:sz w:val="33"/>
          <w:szCs w:val="33"/>
          <w:u w:val="single"/>
          <w:lang w:eastAsia="es-ES"/>
        </w:rPr>
        <w:t>EDADES</w:t>
      </w:r>
    </w:p>
    <w:p w14:paraId="6D5CEF15" w14:textId="77777777" w:rsidR="003F3340" w:rsidRPr="003F3340" w:rsidRDefault="003F3340" w:rsidP="003F3340">
      <w:pPr>
        <w:shd w:val="clear" w:color="auto" w:fill="FFFFFF"/>
        <w:spacing w:before="300" w:after="225" w:line="240" w:lineRule="auto"/>
        <w:outlineLvl w:val="1"/>
        <w:rPr>
          <w:rFonts w:ascii="Raleway" w:eastAsia="Times New Roman" w:hAnsi="Raleway" w:cs="Times New Roman"/>
          <w:caps/>
          <w:color w:val="333333"/>
          <w:sz w:val="42"/>
          <w:szCs w:val="42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aps/>
          <w:color w:val="000080"/>
          <w:sz w:val="21"/>
          <w:szCs w:val="21"/>
          <w:u w:val="single"/>
          <w:lang w:eastAsia="es-ES"/>
        </w:rPr>
        <w:t>1. PATRIMONIO INMOBILIARIO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840"/>
        <w:gridCol w:w="2294"/>
        <w:gridCol w:w="1958"/>
        <w:gridCol w:w="1840"/>
        <w:gridCol w:w="2229"/>
      </w:tblGrid>
      <w:tr w:rsidR="003F3340" w:rsidRPr="003F3340" w14:paraId="737A86F4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4CF9E2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11B135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Tipo de Derecho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6C0D774" w14:textId="712E96D5" w:rsidR="003F3340" w:rsidRPr="003F3340" w:rsidRDefault="000C4B51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Descripción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F164C7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Municipio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813EF7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Part.</w:t>
            </w:r>
          </w:p>
          <w:p w14:paraId="6A593E41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(%)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B62A1D" w14:textId="77777777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3F3340" w:rsidRPr="003F3340" w14:paraId="2E2881AE" w14:textId="77777777" w:rsidTr="002E323B">
        <w:trPr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388D" w14:textId="11A542A5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Urbano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E4114" w14:textId="40369132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Pleno dominio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37D86" w14:textId="4535E269" w:rsidR="003F3340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Vivienda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4ED4" w14:textId="1DB77B9A" w:rsidR="003F3340" w:rsidRPr="003F3340" w:rsidRDefault="003F3340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3E9FD" w14:textId="09059D07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50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79FB" w14:textId="1A5521C2" w:rsidR="003F3340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2006</w:t>
            </w:r>
          </w:p>
        </w:tc>
      </w:tr>
    </w:tbl>
    <w:p w14:paraId="0E6F4CC9" w14:textId="43498704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 xml:space="preserve">2) 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DEPOSITO CUENTA CORRIENTE</w:t>
      </w:r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...)</w:t>
      </w:r>
    </w:p>
    <w:tbl>
      <w:tblPr>
        <w:tblW w:w="74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737"/>
      </w:tblGrid>
      <w:tr w:rsidR="00C53124" w:rsidRPr="003F3340" w14:paraId="74AF1662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EE1667A" w14:textId="7777777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253DA6" w14:textId="530958B7" w:rsidR="00C53124" w:rsidRPr="003F3340" w:rsidRDefault="00C53124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Entidad Depósito</w:t>
            </w:r>
          </w:p>
        </w:tc>
      </w:tr>
      <w:tr w:rsidR="00C53124" w:rsidRPr="003F3340" w14:paraId="6A7D07EC" w14:textId="77777777" w:rsidTr="00C53124">
        <w:trPr>
          <w:jc w:val="center"/>
        </w:trPr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A98E5" w14:textId="1E7EF1A8" w:rsidR="00C53124" w:rsidRPr="003F3340" w:rsidRDefault="00DF151E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Cuenta Corriente</w:t>
            </w:r>
            <w:r w:rsidR="00C53124" w:rsidRPr="003F3340"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 </w:t>
            </w:r>
          </w:p>
        </w:tc>
        <w:tc>
          <w:tcPr>
            <w:tcW w:w="3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8D97" w14:textId="2643095B" w:rsidR="00C53124" w:rsidRPr="003F3340" w:rsidRDefault="00A93455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BBVA</w:t>
            </w:r>
          </w:p>
        </w:tc>
      </w:tr>
    </w:tbl>
    <w:p w14:paraId="59A5C7D1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t> </w:t>
      </w:r>
    </w:p>
    <w:p w14:paraId="47EF8A05" w14:textId="26333402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0" w:name="_Hlk117150478"/>
      <w:r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3) </w:t>
      </w:r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OTRO PATRIMONIO MOBILIARIO</w:t>
      </w:r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D95E9F" w:rsidRPr="003F3340" w14:paraId="7595568B" w14:textId="54854B41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8ECDA3" w14:textId="77777777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073CEAA" w14:textId="79E4BF8D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Denominación y objeto social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8A4ED88" w14:textId="613182A0" w:rsidR="00D95E9F" w:rsidRDefault="00D95E9F" w:rsidP="003F3340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Adquisición</w:t>
            </w:r>
          </w:p>
        </w:tc>
      </w:tr>
      <w:tr w:rsidR="00D95E9F" w:rsidRPr="003F3340" w14:paraId="2189D17F" w14:textId="0A3949FC" w:rsidTr="00D95E9F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0369" w14:textId="6AC0801C" w:rsidR="00D95E9F" w:rsidRPr="003F3340" w:rsidRDefault="00D95E9F" w:rsidP="003F3340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C928" w14:textId="20EACCD3" w:rsidR="00D95E9F" w:rsidRPr="003F3340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7F846" w14:textId="74CABE13" w:rsidR="00D95E9F" w:rsidRDefault="00D95E9F" w:rsidP="003F334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</w:p>
        </w:tc>
      </w:tr>
    </w:tbl>
    <w:bookmarkEnd w:id="0"/>
    <w:p w14:paraId="3F36B2A7" w14:textId="77777777" w:rsidR="003F3340" w:rsidRPr="003F3340" w:rsidRDefault="003F3340" w:rsidP="003F3340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r w:rsidRPr="003F3340"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  <w:lastRenderedPageBreak/>
        <w:t> </w:t>
      </w:r>
    </w:p>
    <w:p w14:paraId="785D80C5" w14:textId="672A7D52" w:rsidR="00C53124" w:rsidRPr="003F3340" w:rsidRDefault="006C2C37" w:rsidP="00C53124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777777"/>
          <w:sz w:val="23"/>
          <w:szCs w:val="23"/>
          <w:lang w:eastAsia="es-ES"/>
        </w:rPr>
      </w:pPr>
      <w:bookmarkStart w:id="1" w:name="_Hlk117153546"/>
      <w:r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4</w:t>
      </w:r>
      <w:r w:rsidR="00C53124" w:rsidRPr="003F3340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) </w:t>
      </w:r>
      <w:bookmarkStart w:id="2" w:name="_Hlk117150917"/>
      <w:r w:rsidR="00C53124">
        <w:rPr>
          <w:rFonts w:ascii="Georgia" w:eastAsia="Times New Roman" w:hAnsi="Georgia" w:cs="Times New Roman"/>
          <w:b/>
          <w:bCs/>
          <w:color w:val="000080"/>
          <w:sz w:val="23"/>
          <w:szCs w:val="23"/>
          <w:u w:val="single"/>
          <w:lang w:eastAsia="es-ES"/>
        </w:rPr>
        <w:t>VEHICULOS</w:t>
      </w:r>
      <w:bookmarkEnd w:id="2"/>
    </w:p>
    <w:tbl>
      <w:tblPr>
        <w:tblW w:w="137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194"/>
        <w:gridCol w:w="5194"/>
      </w:tblGrid>
      <w:tr w:rsidR="006C2C37" w:rsidRPr="003F3340" w14:paraId="1FD767C4" w14:textId="4D176F88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622016C" w14:textId="77777777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 w:rsidRPr="003F3340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Clase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19D6FD0" w14:textId="26EEFA36" w:rsidR="006C2C37" w:rsidRPr="003F3340" w:rsidRDefault="006C2C37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Marca y modelo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71E95F7" w14:textId="20C7BA8C" w:rsidR="006C2C37" w:rsidRDefault="006C2C37" w:rsidP="006E59D6">
            <w:pPr>
              <w:spacing w:after="225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es-ES"/>
              </w:rPr>
              <w:t>Fecha matriculación</w:t>
            </w:r>
          </w:p>
        </w:tc>
      </w:tr>
      <w:tr w:rsidR="006C2C37" w:rsidRPr="003F3340" w14:paraId="0773A72F" w14:textId="0B6BEB3E" w:rsidTr="006C2C37">
        <w:trPr>
          <w:jc w:val="center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47E94" w14:textId="4166A200" w:rsidR="006C2C37" w:rsidRPr="003F3340" w:rsidRDefault="00E624AF" w:rsidP="006E59D6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Turismo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8CC55" w14:textId="1BED8D8C" w:rsidR="006C2C37" w:rsidRPr="003F3340" w:rsidRDefault="00A93455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Nissan Qashqai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C5A14" w14:textId="163813BD" w:rsidR="006C2C37" w:rsidRDefault="00A93455" w:rsidP="006E59D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</w:pPr>
            <w:r>
              <w:rPr>
                <w:rFonts w:ascii="Roboto" w:eastAsia="Times New Roman" w:hAnsi="Roboto" w:cs="Times New Roman"/>
                <w:color w:val="777777"/>
                <w:sz w:val="23"/>
                <w:szCs w:val="23"/>
                <w:lang w:eastAsia="es-ES"/>
              </w:rPr>
              <w:t>2008</w:t>
            </w:r>
          </w:p>
        </w:tc>
      </w:tr>
      <w:bookmarkEnd w:id="1"/>
    </w:tbl>
    <w:p w14:paraId="6EF66D32" w14:textId="7113F2C1" w:rsidR="0084486D" w:rsidRDefault="0084486D"/>
    <w:sectPr w:rsidR="0084486D" w:rsidSect="003F3340">
      <w:headerReference w:type="default" r:id="rId7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78F5" w14:textId="77777777" w:rsidR="0010613E" w:rsidRDefault="0010613E" w:rsidP="003F3340">
      <w:pPr>
        <w:spacing w:after="0" w:line="240" w:lineRule="auto"/>
      </w:pPr>
      <w:r>
        <w:separator/>
      </w:r>
    </w:p>
  </w:endnote>
  <w:endnote w:type="continuationSeparator" w:id="0">
    <w:p w14:paraId="1207BA53" w14:textId="77777777" w:rsidR="0010613E" w:rsidRDefault="0010613E" w:rsidP="003F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C445" w14:textId="77777777" w:rsidR="0010613E" w:rsidRDefault="0010613E" w:rsidP="003F3340">
      <w:pPr>
        <w:spacing w:after="0" w:line="240" w:lineRule="auto"/>
      </w:pPr>
      <w:r>
        <w:separator/>
      </w:r>
    </w:p>
  </w:footnote>
  <w:footnote w:type="continuationSeparator" w:id="0">
    <w:p w14:paraId="57C5BB48" w14:textId="77777777" w:rsidR="0010613E" w:rsidRDefault="0010613E" w:rsidP="003F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D91" w14:textId="47A74D94" w:rsidR="003F3340" w:rsidRDefault="000C4B51">
    <w:pPr>
      <w:pStyle w:val="Encabezado"/>
    </w:pPr>
    <w:r w:rsidRPr="000C4B51">
      <w:rPr>
        <w:noProof/>
      </w:rPr>
      <w:drawing>
        <wp:inline distT="0" distB="0" distL="0" distR="0" wp14:anchorId="18BBCC11" wp14:editId="318147AC">
          <wp:extent cx="5400675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3770F"/>
    <w:multiLevelType w:val="hybridMultilevel"/>
    <w:tmpl w:val="E45C5FA6"/>
    <w:lvl w:ilvl="0" w:tplc="9E00088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40"/>
    <w:rsid w:val="000C4B51"/>
    <w:rsid w:val="0010613E"/>
    <w:rsid w:val="00116CD8"/>
    <w:rsid w:val="00284B31"/>
    <w:rsid w:val="002850C3"/>
    <w:rsid w:val="002C776D"/>
    <w:rsid w:val="002D5EC0"/>
    <w:rsid w:val="002E323B"/>
    <w:rsid w:val="003A44F9"/>
    <w:rsid w:val="003C2AA7"/>
    <w:rsid w:val="003C33FA"/>
    <w:rsid w:val="003F3340"/>
    <w:rsid w:val="006C2C37"/>
    <w:rsid w:val="007C2954"/>
    <w:rsid w:val="008009C9"/>
    <w:rsid w:val="0084486D"/>
    <w:rsid w:val="008B7A7A"/>
    <w:rsid w:val="008D68B9"/>
    <w:rsid w:val="008E245A"/>
    <w:rsid w:val="00A35A5C"/>
    <w:rsid w:val="00A93455"/>
    <w:rsid w:val="00B02A91"/>
    <w:rsid w:val="00BB2B32"/>
    <w:rsid w:val="00C53124"/>
    <w:rsid w:val="00D95E9F"/>
    <w:rsid w:val="00DF151E"/>
    <w:rsid w:val="00E142A9"/>
    <w:rsid w:val="00E624AF"/>
    <w:rsid w:val="00F7414A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DF1E"/>
  <w15:chartTrackingRefBased/>
  <w15:docId w15:val="{4EDCB7EB-C14E-4347-9B33-B9F5BBF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F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334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F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334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340"/>
  </w:style>
  <w:style w:type="paragraph" w:styleId="Piedepgina">
    <w:name w:val="footer"/>
    <w:basedOn w:val="Normal"/>
    <w:link w:val="PiedepginaCar"/>
    <w:uiPriority w:val="99"/>
    <w:unhideWhenUsed/>
    <w:rsid w:val="003F3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340"/>
  </w:style>
  <w:style w:type="paragraph" w:styleId="Prrafodelista">
    <w:name w:val="List Paragraph"/>
    <w:basedOn w:val="Normal"/>
    <w:uiPriority w:val="34"/>
    <w:qFormat/>
    <w:rsid w:val="0011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González Treviño</dc:creator>
  <cp:keywords/>
  <dc:description/>
  <cp:lastModifiedBy>Ilham Afkir Mohamed</cp:lastModifiedBy>
  <cp:revision>4</cp:revision>
  <dcterms:created xsi:type="dcterms:W3CDTF">2023-06-28T13:22:00Z</dcterms:created>
  <dcterms:modified xsi:type="dcterms:W3CDTF">2023-06-28T13:27:00Z</dcterms:modified>
</cp:coreProperties>
</file>